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F9" w:rsidRPr="00EA3082" w:rsidRDefault="00235FF9" w:rsidP="00EA3082">
      <w:pPr>
        <w:jc w:val="center"/>
        <w:rPr>
          <w:b/>
        </w:rPr>
      </w:pPr>
      <w:r w:rsidRPr="00EA3082">
        <w:rPr>
          <w:b/>
        </w:rPr>
        <w:t>Приказ Минстроя России от 07.10.2021 № 728/</w:t>
      </w:r>
      <w:proofErr w:type="spellStart"/>
      <w:r w:rsidRPr="00EA3082">
        <w:rPr>
          <w:b/>
        </w:rPr>
        <w:t>пр</w:t>
      </w:r>
      <w:proofErr w:type="spellEnd"/>
    </w:p>
    <w:p w:rsidR="00235FF9" w:rsidRPr="00EA3082" w:rsidRDefault="00235FF9" w:rsidP="00EA3082">
      <w:pPr>
        <w:jc w:val="center"/>
        <w:rPr>
          <w:b/>
        </w:rPr>
      </w:pPr>
      <w:r w:rsidRPr="00EA3082">
        <w:rPr>
          <w:b/>
        </w:rPr>
        <w:t>О внесении изменений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Министерства строительства и жилищно</w:t>
      </w:r>
      <w:r>
        <w:t>-</w:t>
      </w:r>
      <w:r w:rsidRPr="00EA3082">
        <w:rPr>
          <w:b/>
        </w:rPr>
        <w:t>коммунального хозяйства Российской Федерации от 23 декабря 2019 г. № 841/</w:t>
      </w:r>
      <w:proofErr w:type="spellStart"/>
      <w:r w:rsidRPr="00EA3082">
        <w:rPr>
          <w:b/>
        </w:rPr>
        <w:t>пр</w:t>
      </w:r>
      <w:proofErr w:type="spellEnd"/>
    </w:p>
    <w:p w:rsidR="00235FF9" w:rsidRDefault="00235FF9" w:rsidP="00EA3082">
      <w:pPr>
        <w:jc w:val="both"/>
      </w:pPr>
      <w:r>
        <w:t>В соответствии с частью 7 статьи 110.2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ст.1652; 2019, № 26, ст.3317), подпунктом 5.2.101 (32)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ст.6117; 2019, № 40, ст.5560), и пунктом 1 постановления Правительства Российской Федерации от 11 сентября 2015 г. № 964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 (Собрание законодательства Российской Федерации, 2015, № 38, ст.5292; 2019, № 31, ст.4641),</w:t>
      </w:r>
    </w:p>
    <w:p w:rsidR="00235FF9" w:rsidRDefault="00235FF9" w:rsidP="00EA3082">
      <w:pPr>
        <w:jc w:val="both"/>
      </w:pPr>
      <w:r>
        <w:t>приказываю:</w:t>
      </w:r>
    </w:p>
    <w:p w:rsidR="00235FF9" w:rsidRDefault="00235FF9" w:rsidP="00EA3082">
      <w:pPr>
        <w:jc w:val="both"/>
      </w:pPr>
      <w:r>
        <w:t>Внести изменения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Министерства строительства и жилищно-коммунального хозяйства Российской Федерации от 23 декабря 2019 г. № 841/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3 февраля 2020 г., регистрационный № 57401), с изменениями, внесенными приказом Министерства строительства и жилищно-коммунального хозяйства Российской Федерации от 21 июля 2021 г. № 500/</w:t>
      </w:r>
      <w:proofErr w:type="spellStart"/>
      <w:r>
        <w:t>пр</w:t>
      </w:r>
      <w:proofErr w:type="spellEnd"/>
      <w:r>
        <w:t xml:space="preserve"> (зарегистрирован Министерством юстиции Российской Федерации 13 августа 2021 г., регистрационный № 64642), согласно приложению к настоящему приказу.</w:t>
      </w:r>
    </w:p>
    <w:p w:rsidR="00235FF9" w:rsidRDefault="00235FF9" w:rsidP="00EA3082">
      <w:pPr>
        <w:spacing w:after="0" w:line="240" w:lineRule="auto"/>
        <w:jc w:val="right"/>
      </w:pPr>
      <w:r>
        <w:t>Министр</w:t>
      </w:r>
    </w:p>
    <w:p w:rsidR="00235FF9" w:rsidRDefault="00235FF9" w:rsidP="00EA3082">
      <w:pPr>
        <w:spacing w:after="0" w:line="240" w:lineRule="auto"/>
        <w:jc w:val="right"/>
      </w:pPr>
      <w:proofErr w:type="spellStart"/>
      <w:r>
        <w:t>И.Э.Файзуллин</w:t>
      </w:r>
      <w:proofErr w:type="spellEnd"/>
      <w:r>
        <w:t xml:space="preserve"> </w:t>
      </w:r>
    </w:p>
    <w:p w:rsidR="00235FF9" w:rsidRDefault="00235FF9" w:rsidP="00EA3082">
      <w:pPr>
        <w:spacing w:after="0" w:line="240" w:lineRule="auto"/>
        <w:jc w:val="right"/>
      </w:pPr>
      <w:r>
        <w:t>Зарегистрировано</w:t>
      </w:r>
    </w:p>
    <w:p w:rsidR="00235FF9" w:rsidRDefault="00235FF9" w:rsidP="00EA3082">
      <w:pPr>
        <w:spacing w:after="0" w:line="240" w:lineRule="auto"/>
        <w:jc w:val="right"/>
      </w:pPr>
      <w:r>
        <w:t>в Министерстве юстиции</w:t>
      </w:r>
    </w:p>
    <w:p w:rsidR="00235FF9" w:rsidRDefault="00235FF9" w:rsidP="00EA3082">
      <w:pPr>
        <w:spacing w:after="0" w:line="240" w:lineRule="auto"/>
        <w:jc w:val="right"/>
      </w:pPr>
      <w:r>
        <w:t>Российской Федерации</w:t>
      </w:r>
    </w:p>
    <w:p w:rsidR="00235FF9" w:rsidRDefault="00235FF9" w:rsidP="00EA3082">
      <w:pPr>
        <w:spacing w:after="0" w:line="240" w:lineRule="auto"/>
        <w:jc w:val="right"/>
      </w:pPr>
      <w:r>
        <w:t>02 декабря 2021 года,</w:t>
      </w:r>
    </w:p>
    <w:p w:rsidR="00235FF9" w:rsidRDefault="00235FF9" w:rsidP="00EA3082">
      <w:pPr>
        <w:spacing w:after="0" w:line="240" w:lineRule="auto"/>
        <w:jc w:val="right"/>
      </w:pPr>
      <w:r>
        <w:t>регистрационный № 66180</w:t>
      </w:r>
    </w:p>
    <w:p w:rsidR="00235FF9" w:rsidRDefault="00235FF9" w:rsidP="00EA3082">
      <w:pPr>
        <w:spacing w:after="0" w:line="240" w:lineRule="auto"/>
        <w:jc w:val="right"/>
      </w:pPr>
      <w:r>
        <w:t>Приложение</w:t>
      </w:r>
    </w:p>
    <w:p w:rsidR="00235FF9" w:rsidRDefault="00235FF9" w:rsidP="00EA3082">
      <w:pPr>
        <w:spacing w:after="0" w:line="240" w:lineRule="auto"/>
        <w:jc w:val="right"/>
      </w:pPr>
      <w:r>
        <w:t>к приказу Министерства строительства</w:t>
      </w:r>
    </w:p>
    <w:p w:rsidR="00235FF9" w:rsidRDefault="00235FF9" w:rsidP="00EA3082">
      <w:pPr>
        <w:spacing w:after="0" w:line="240" w:lineRule="auto"/>
        <w:jc w:val="right"/>
      </w:pPr>
      <w:r>
        <w:t>и жилищно-коммунального хозяйства</w:t>
      </w:r>
    </w:p>
    <w:p w:rsidR="00235FF9" w:rsidRDefault="00235FF9" w:rsidP="00EA3082">
      <w:pPr>
        <w:spacing w:after="0" w:line="240" w:lineRule="auto"/>
        <w:jc w:val="right"/>
      </w:pPr>
      <w:r>
        <w:t>Российской Федерации</w:t>
      </w:r>
    </w:p>
    <w:p w:rsidR="00235FF9" w:rsidRDefault="00235FF9" w:rsidP="00EA3082">
      <w:pPr>
        <w:spacing w:after="0" w:line="240" w:lineRule="auto"/>
        <w:jc w:val="right"/>
      </w:pPr>
      <w:r>
        <w:t>от 7 октября 2021 года № 728/</w:t>
      </w:r>
      <w:proofErr w:type="spellStart"/>
      <w:r>
        <w:t>пр</w:t>
      </w:r>
      <w:proofErr w:type="spellEnd"/>
      <w:r>
        <w:t xml:space="preserve"> </w:t>
      </w:r>
    </w:p>
    <w:p w:rsidR="00EA3082" w:rsidRDefault="00EA3082" w:rsidP="00EA3082">
      <w:pPr>
        <w:spacing w:after="0" w:line="240" w:lineRule="auto"/>
        <w:jc w:val="right"/>
      </w:pPr>
      <w:bookmarkStart w:id="0" w:name="_GoBack"/>
      <w:bookmarkEnd w:id="0"/>
    </w:p>
    <w:p w:rsidR="00235FF9" w:rsidRDefault="00235FF9" w:rsidP="00EA3082">
      <w:pPr>
        <w:jc w:val="center"/>
      </w:pPr>
      <w:r>
        <w:t>Приложение. Изменения, которые вносятся в Методику составления сметы контракта, предметом которого являются строительство, реконструкция объектов капитального строительства, утвержденную приказом Министерства строительства и жилищно-коммунального хозяйства Российской Федерации от 23 декабря 2019 г. № 841/</w:t>
      </w:r>
      <w:proofErr w:type="spellStart"/>
      <w:r>
        <w:t>пр</w:t>
      </w:r>
      <w:proofErr w:type="spellEnd"/>
    </w:p>
    <w:p w:rsidR="00235FF9" w:rsidRDefault="00235FF9" w:rsidP="00EA3082">
      <w:pPr>
        <w:jc w:val="both"/>
      </w:pPr>
      <w:r>
        <w:t>1. Пункт 14 изложить в следующей редакции:</w:t>
      </w:r>
    </w:p>
    <w:p w:rsidR="00235FF9" w:rsidRDefault="00235FF9" w:rsidP="00EA3082">
      <w:pPr>
        <w:jc w:val="both"/>
      </w:pPr>
      <w:r>
        <w:lastRenderedPageBreak/>
        <w:t>"В соответствии с пунктом 8 части 1 статьи 95 Федерального закона № 44-ФЗ (Собрание законодательства Российской Федерации, 2013, № 14, ст.1652; 2019, № 18, ст.2195), пунктом 2 постановления Правительства Российской Федерации от 9 августа 2021 г. № 1315 "О внесении изменений в некоторые акты Правительства Российской Федерации" (Собрание законодательства Российской Федерации, 2021, № 33, ст.6107; № 45, ст.7497) (далее - Постановление № 1315) в связи с существенным увеличением в 2021 году цен на строительные ресурсы поставки подрядчика (далее - существенное возрастание стоимости строительных ресурсов поставки подрядчика) внесение изменений в смету контракта осуществляется в порядке, предусмотренном абзацем 2 настоящего пункта и пунктами 14(1), 14(2) и 14(3) Методики, при условии, если контракт заключен до 1 октября 2021 г. и обязательства по нему на дату заключения соглашения об изменении условий контракта, указанного в подпунктах "в"-"д" пункта 14(2) и пункте 14(3) Методики, не исполнены, существенное возрастание стоимости строительных ресурсов поставки подрядчика не приводит к увеличению цены контракта более чем на 30 процентов, физические объемы работ, конструктивные, организационно-технологические и другие решения не изменяются.</w:t>
      </w:r>
    </w:p>
    <w:p w:rsidR="00235FF9" w:rsidRDefault="00235FF9" w:rsidP="00EA3082">
      <w:pPr>
        <w:jc w:val="both"/>
      </w:pPr>
      <w:r>
        <w:t>Обоснование существенного возрастания стоимости строительных ресурсов поставки подрядчика, оказывающего влияние на изменение (увеличение) цены контракта, оформляется в письменной форме в виде предложения подрядчика с приложением информации и документов, обосновывающих такое предложение, в соответствии с объемами работ и затрат, предусмотренными сметой контракта, с учетом выявленного в процессе исполнения контракта существенного возрастания стоимости строительных ресурсов, поставляемых подрядчиком (далее - Расчет)."</w:t>
      </w:r>
    </w:p>
    <w:p w:rsidR="00235FF9" w:rsidRDefault="00235FF9" w:rsidP="00EA3082">
      <w:pPr>
        <w:jc w:val="both"/>
      </w:pPr>
      <w:r>
        <w:t>2. В пункте 14(1):</w:t>
      </w:r>
    </w:p>
    <w:p w:rsidR="00235FF9" w:rsidRDefault="00235FF9" w:rsidP="00EA3082">
      <w:pPr>
        <w:jc w:val="both"/>
      </w:pPr>
      <w:r>
        <w:t>а) абзац первый после слов "предусмотренных контрактом" дополнить словами ", либо закупка которых произведена в 2021 г. до даты проведения Расчета";</w:t>
      </w:r>
    </w:p>
    <w:p w:rsidR="00235FF9" w:rsidRDefault="00235FF9" w:rsidP="00EA3082">
      <w:pPr>
        <w:jc w:val="both"/>
      </w:pPr>
      <w:r>
        <w:t>б) абзацы четырнадцатый - шестнадцатый изложить в следующей редакции:</w:t>
      </w:r>
    </w:p>
    <w:p w:rsidR="00235FF9" w:rsidRDefault="00235FF9" w:rsidP="00EA3082">
      <w:pPr>
        <w:jc w:val="both"/>
      </w:pPr>
      <w:proofErr w:type="gramStart"/>
      <w:r>
        <w:t>"  -</w:t>
      </w:r>
      <w:proofErr w:type="gramEnd"/>
      <w:r>
        <w:t xml:space="preserve"> величина возрастания стоимости строительных ресурсов,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либо закупка которых произведена в 2021 г. до даты проведения Расчета, выявленная в процессе исполнения контракта, которую нельзя было предусмотреть при заключении контракта;</w:t>
      </w:r>
    </w:p>
    <w:p w:rsidR="00235FF9" w:rsidRDefault="00235FF9" w:rsidP="00EA3082">
      <w:pPr>
        <w:jc w:val="both"/>
      </w:pPr>
      <w:r>
        <w:t xml:space="preserve"> - стоимость </w:t>
      </w:r>
      <w:proofErr w:type="spellStart"/>
      <w:r>
        <w:t>ценообразующих</w:t>
      </w:r>
      <w:proofErr w:type="spellEnd"/>
      <w:r>
        <w:t xml:space="preserve"> строительных материалов и (или) оборудования, закупка которых произведена в 2021 г. до даты проведения Расчета, либо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определенная в уровне цен на дату выполнения Расчета;</w:t>
      </w:r>
    </w:p>
    <w:p w:rsidR="00235FF9" w:rsidRDefault="00235FF9" w:rsidP="00EA3082">
      <w:pPr>
        <w:jc w:val="both"/>
      </w:pPr>
      <w:r>
        <w:t xml:space="preserve"> - стоимость </w:t>
      </w:r>
      <w:proofErr w:type="spellStart"/>
      <w:r>
        <w:t>ценообразующих</w:t>
      </w:r>
      <w:proofErr w:type="spellEnd"/>
      <w:r>
        <w:t xml:space="preserve"> строительных материалов и (или) оборудования, закупка которых произведена в 2021 г. до даты проведения Расчета, либо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определенная в уровне цен исполнения контракта.";</w:t>
      </w:r>
    </w:p>
    <w:p w:rsidR="00235FF9" w:rsidRDefault="00235FF9" w:rsidP="00EA3082">
      <w:pPr>
        <w:jc w:val="both"/>
      </w:pPr>
      <w:r>
        <w:t>в) абзац семнадцатый после слов "предусмотренных контрактом" дополнить словами ", либо закупка которых произведена в 2021 г. до даты проведения Расчета";</w:t>
      </w:r>
    </w:p>
    <w:p w:rsidR="00235FF9" w:rsidRDefault="00235FF9" w:rsidP="00EA3082">
      <w:pPr>
        <w:jc w:val="both"/>
      </w:pPr>
      <w:r>
        <w:t>г) абзац двадцать второй изложить в следующей редакции:</w:t>
      </w:r>
    </w:p>
    <w:p w:rsidR="00235FF9" w:rsidRDefault="00235FF9" w:rsidP="00EA3082">
      <w:pPr>
        <w:jc w:val="both"/>
      </w:pPr>
      <w:proofErr w:type="gramStart"/>
      <w:r>
        <w:lastRenderedPageBreak/>
        <w:t>"  -</w:t>
      </w:r>
      <w:proofErr w:type="gramEnd"/>
      <w:r>
        <w:t xml:space="preserve"> величина возрастания стоимости строительных ресурсов, закупка которых еще не была осуществлена подрядчиком до даты проведения Расчета, либо закупка которых произведена в 2021 г. до даты проведения Расчета, выявленная в процессе исполнения контракта, которую нельзя было предусмотреть при заключении контракта.".</w:t>
      </w:r>
    </w:p>
    <w:p w:rsidR="00235FF9" w:rsidRDefault="00235FF9" w:rsidP="00EA3082">
      <w:pPr>
        <w:jc w:val="both"/>
      </w:pPr>
      <w:r>
        <w:t>3. В пункте 14(2):</w:t>
      </w:r>
    </w:p>
    <w:p w:rsidR="00235FF9" w:rsidRDefault="00235FF9" w:rsidP="00EA3082">
      <w:pPr>
        <w:jc w:val="both"/>
      </w:pPr>
      <w:r>
        <w:t>а) в подпункте "в":</w:t>
      </w:r>
    </w:p>
    <w:p w:rsidR="00235FF9" w:rsidRDefault="00235FF9" w:rsidP="00EA3082">
      <w:pPr>
        <w:jc w:val="both"/>
      </w:pPr>
      <w:r>
        <w:t>в абзаце втором показатель " " заменить на показатель " ";</w:t>
      </w:r>
    </w:p>
    <w:p w:rsidR="00235FF9" w:rsidRDefault="00235FF9" w:rsidP="00EA3082">
      <w:pPr>
        <w:jc w:val="both"/>
      </w:pPr>
      <w:r>
        <w:t>абзац пятый изложить в следующей редакции:</w:t>
      </w:r>
    </w:p>
    <w:p w:rsidR="00235FF9" w:rsidRDefault="00235FF9" w:rsidP="00EA3082">
      <w:pPr>
        <w:jc w:val="both"/>
      </w:pPr>
      <w:proofErr w:type="gramStart"/>
      <w:r>
        <w:t>"  -</w:t>
      </w:r>
      <w:proofErr w:type="gramEnd"/>
      <w:r>
        <w:t xml:space="preserve"> цена работ, выполненных и принятых заказчиком на дату представления Расчета по действующей смете контракта в уровне цен исполнения контракта.";</w:t>
      </w:r>
    </w:p>
    <w:p w:rsidR="00235FF9" w:rsidRDefault="00235FF9" w:rsidP="00EA3082">
      <w:pPr>
        <w:jc w:val="both"/>
      </w:pPr>
      <w:r>
        <w:t>дополнить абзацем девятым следующего содержания:</w:t>
      </w:r>
    </w:p>
    <w:p w:rsidR="00235FF9" w:rsidRDefault="00235FF9" w:rsidP="00EA3082">
      <w:pPr>
        <w:jc w:val="both"/>
      </w:pPr>
      <w:r>
        <w:t xml:space="preserve">"По соглашению сторон при расчете цены работ по новой (откорректированной) смете контракта в уровне цен исполнения контракта </w:t>
      </w:r>
      <w:proofErr w:type="gramStart"/>
      <w:r>
        <w:t>( )</w:t>
      </w:r>
      <w:proofErr w:type="gramEnd"/>
      <w:r>
        <w:t xml:space="preserve"> может дополнительно учитываться увеличение цены работ, выполненных и принятых заказчиком в 2021 г. до даты представления Расчета ( ) по формуле:</w:t>
      </w:r>
    </w:p>
    <w:p w:rsidR="00235FF9" w:rsidRDefault="00235FF9" w:rsidP="00EA3082">
      <w:pPr>
        <w:jc w:val="both"/>
      </w:pPr>
      <w:r>
        <w:t xml:space="preserve"> ,</w:t>
      </w:r>
    </w:p>
    <w:p w:rsidR="00235FF9" w:rsidRDefault="00235FF9" w:rsidP="00EA3082">
      <w:pPr>
        <w:jc w:val="both"/>
      </w:pPr>
      <w:r>
        <w:t>где:</w:t>
      </w:r>
    </w:p>
    <w:p w:rsidR="00235FF9" w:rsidRDefault="00235FF9" w:rsidP="00EA3082">
      <w:pPr>
        <w:jc w:val="both"/>
      </w:pPr>
      <w:r>
        <w:t xml:space="preserve"> - увеличение цены работ, выполненных и принятых заказчиком в 2021 г. до даты представления Расчета, в связи с существенным возрастанием стоимости строительных ресурсов поставки подрядчика;</w:t>
      </w:r>
    </w:p>
    <w:p w:rsidR="00235FF9" w:rsidRDefault="00235FF9" w:rsidP="00EA3082">
      <w:pPr>
        <w:jc w:val="both"/>
      </w:pPr>
      <w:r>
        <w:t xml:space="preserve"> - цена работ, выполненных и принятых заказчиком в 2021 г. до даты представления Расчета по действующей смете контракта в уровне цен исполнения контракта;</w:t>
      </w:r>
    </w:p>
    <w:p w:rsidR="00235FF9" w:rsidRDefault="00235FF9" w:rsidP="00EA3082">
      <w:pPr>
        <w:jc w:val="both"/>
      </w:pPr>
      <w:r>
        <w:t xml:space="preserve"> - коэффициент корректировки цены контракта, рассчитанный в соответствии с подпунктом "б" настоящего пункта.";</w:t>
      </w:r>
    </w:p>
    <w:p w:rsidR="00235FF9" w:rsidRDefault="00235FF9" w:rsidP="00EA3082">
      <w:pPr>
        <w:jc w:val="both"/>
      </w:pPr>
      <w:r>
        <w:t>б) в подпункте "д":</w:t>
      </w:r>
    </w:p>
    <w:p w:rsidR="00235FF9" w:rsidRDefault="00235FF9" w:rsidP="00EA3082">
      <w:pPr>
        <w:jc w:val="both"/>
      </w:pPr>
      <w:r>
        <w:t>абзац первый изложить в следующей редакции:</w:t>
      </w:r>
    </w:p>
    <w:p w:rsidR="00235FF9" w:rsidRDefault="00235FF9" w:rsidP="00EA3082">
      <w:pPr>
        <w:jc w:val="both"/>
      </w:pPr>
      <w:r>
        <w:t>"Приемка выполненных работ осуществляется на основании откорректированной сметы контракта в порядке, предусмотренном условиями контракта. Стоимость работ, выполненных подрядчиком и оплаченных заказчиком в 2021 г.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корректировке."</w:t>
      </w:r>
    </w:p>
    <w:p w:rsidR="00235FF9" w:rsidRDefault="00235FF9" w:rsidP="00EA3082">
      <w:pPr>
        <w:jc w:val="both"/>
      </w:pPr>
      <w:r>
        <w:t>абзац второй изложить в следующей редакции:</w:t>
      </w:r>
    </w:p>
    <w:p w:rsidR="00235FF9" w:rsidRDefault="00235FF9" w:rsidP="00EA3082">
      <w:pPr>
        <w:jc w:val="both"/>
      </w:pPr>
      <w:r>
        <w:t>"Пересчет стоимости работ, выполненных в 2021 г. до даты выполнения Расчета, а также работ, выполненных от даты выполнения Расчета до даты заключения дополнительного соглашения об изменении цены контракта, осуществляется по формуле:".</w:t>
      </w:r>
    </w:p>
    <w:p w:rsidR="00235FF9" w:rsidRDefault="00235FF9" w:rsidP="00EA3082">
      <w:pPr>
        <w:jc w:val="both"/>
      </w:pPr>
      <w:r>
        <w:t>4. В пункте 14(3) абзац четвертый изложить в следующей редакции:</w:t>
      </w:r>
    </w:p>
    <w:p w:rsidR="00BA0746" w:rsidRDefault="00235FF9" w:rsidP="00EA3082">
      <w:pPr>
        <w:jc w:val="both"/>
      </w:pPr>
      <w:r>
        <w:t xml:space="preserve">"Корректировка сметы контракта, пересчет остатков работ, не принятых заказчиком на дату выполнения Расчета, работ, выполненных подрядчиком и оплаченных заказчиком в 2021 г. до даты выполнения Расчета, а также пересчет стоимости работ, выполненных в период от даты </w:t>
      </w:r>
      <w:r>
        <w:lastRenderedPageBreak/>
        <w:t>выполнения Расчета до даты заключения дополнительного соглашения об изменении цены контракта работ, осуществляется в соответствии с подпунктами "г" и "д" пункта 14(2) Методики.</w:t>
      </w:r>
    </w:p>
    <w:sectPr w:rsidR="00BA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4D"/>
    <w:rsid w:val="00235FF9"/>
    <w:rsid w:val="0053734D"/>
    <w:rsid w:val="00761303"/>
    <w:rsid w:val="00DF0E83"/>
    <w:rsid w:val="00EA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15678-4664-41DB-9F4A-A16D25B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3</cp:revision>
  <dcterms:created xsi:type="dcterms:W3CDTF">2021-12-10T13:47:00Z</dcterms:created>
  <dcterms:modified xsi:type="dcterms:W3CDTF">2021-12-10T13:48:00Z</dcterms:modified>
</cp:coreProperties>
</file>